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B2B6" w14:textId="77777777" w:rsidR="003D4F9A" w:rsidRDefault="003D4F9A" w:rsidP="000631D6">
      <w:pPr>
        <w:ind w:left="1814" w:right="907"/>
      </w:pPr>
    </w:p>
    <w:p w14:paraId="5DACBC78" w14:textId="77777777" w:rsidR="000006D1" w:rsidRPr="002F1DB8" w:rsidRDefault="000006D1" w:rsidP="000631D6">
      <w:pPr>
        <w:ind w:left="1814" w:right="907"/>
        <w:rPr>
          <w:b/>
        </w:rPr>
      </w:pPr>
    </w:p>
    <w:p w14:paraId="16E47F7B" w14:textId="77777777" w:rsidR="00B57472" w:rsidRDefault="00B57472" w:rsidP="00B57472">
      <w:pPr>
        <w:spacing w:after="240"/>
        <w:ind w:left="1814" w:right="907"/>
        <w:rPr>
          <w:rFonts w:ascii="Arial" w:hAnsi="Arial" w:cs="Arial"/>
          <w:b/>
          <w:bCs/>
          <w:sz w:val="36"/>
          <w:szCs w:val="36"/>
        </w:rPr>
      </w:pPr>
      <w:r>
        <w:rPr>
          <w:rFonts w:ascii="Arial" w:hAnsi="Arial" w:cs="Arial"/>
          <w:b/>
          <w:bCs/>
          <w:sz w:val="36"/>
          <w:szCs w:val="36"/>
        </w:rPr>
        <w:t>Verlegung der BEACH DAYS BORKUM auf 2022</w:t>
      </w:r>
    </w:p>
    <w:p w14:paraId="56FB4CCD" w14:textId="77777777" w:rsidR="00B57472" w:rsidRPr="00B57472" w:rsidRDefault="00B57472" w:rsidP="00B57472">
      <w:pPr>
        <w:pStyle w:val="EinfAbs"/>
        <w:ind w:left="1814" w:right="907"/>
        <w:jc w:val="both"/>
        <w:rPr>
          <w:rFonts w:ascii="Arial" w:hAnsi="Arial" w:cs="Arial"/>
        </w:rPr>
      </w:pPr>
      <w:r w:rsidRPr="00B57472">
        <w:rPr>
          <w:rFonts w:ascii="Arial" w:hAnsi="Arial" w:cs="Arial"/>
        </w:rPr>
        <w:t xml:space="preserve">Aufgrund der anhaltenden Beschränkungen zur Eindämmung von Covid-19 und der damit einhergehenden Planungsunsicherheit bezüglich einer Durchführung der BEACH DAYS BORKUM für alle Beteiligten, bleibt der Nordseeheilbad Borkum GmbH (NBG) erneut kein anderer Weg, als die BEACH DAYS BORKUM 2021 um ein weiteres Jahr auf 2022 zu verschieben. </w:t>
      </w:r>
    </w:p>
    <w:p w14:paraId="01BE3A61" w14:textId="77777777" w:rsidR="00B57472" w:rsidRPr="00B57472" w:rsidRDefault="00B57472" w:rsidP="00B57472">
      <w:pPr>
        <w:pStyle w:val="EinfAbs"/>
        <w:ind w:left="1814" w:right="907"/>
        <w:jc w:val="both"/>
        <w:rPr>
          <w:rFonts w:ascii="Arial" w:hAnsi="Arial" w:cs="Arial"/>
        </w:rPr>
      </w:pPr>
    </w:p>
    <w:p w14:paraId="79D24FE9" w14:textId="11099A8D" w:rsidR="00B57472" w:rsidRPr="00B57472" w:rsidRDefault="00B57472" w:rsidP="00B57472">
      <w:pPr>
        <w:pStyle w:val="EinfAbs"/>
        <w:ind w:left="1814" w:right="907"/>
        <w:jc w:val="both"/>
        <w:rPr>
          <w:rFonts w:ascii="Arial" w:hAnsi="Arial" w:cs="Arial"/>
          <w:color w:val="auto"/>
        </w:rPr>
      </w:pPr>
      <w:r w:rsidRPr="00B57472">
        <w:rPr>
          <w:rFonts w:ascii="Arial" w:hAnsi="Arial" w:cs="Arial"/>
        </w:rPr>
        <w:t xml:space="preserve">„Leider müssen wir uns </w:t>
      </w:r>
      <w:r>
        <w:rPr>
          <w:rFonts w:ascii="Arial" w:hAnsi="Arial" w:cs="Arial"/>
        </w:rPr>
        <w:t xml:space="preserve">in die </w:t>
      </w:r>
      <w:proofErr w:type="spellStart"/>
      <w:r>
        <w:rPr>
          <w:rFonts w:ascii="Arial" w:hAnsi="Arial" w:cs="Arial"/>
        </w:rPr>
        <w:t>Absagenflut</w:t>
      </w:r>
      <w:proofErr w:type="spellEnd"/>
      <w:r w:rsidRPr="00B57472">
        <w:rPr>
          <w:rFonts w:ascii="Arial" w:hAnsi="Arial" w:cs="Arial"/>
        </w:rPr>
        <w:t xml:space="preserve"> zahlreicher Konzert</w:t>
      </w:r>
      <w:r w:rsidR="00242345">
        <w:rPr>
          <w:rFonts w:ascii="Arial" w:hAnsi="Arial" w:cs="Arial"/>
        </w:rPr>
        <w:t>e</w:t>
      </w:r>
      <w:r w:rsidRPr="00B57472">
        <w:rPr>
          <w:rFonts w:ascii="Arial" w:hAnsi="Arial" w:cs="Arial"/>
        </w:rPr>
        <w:t xml:space="preserve"> und Festival</w:t>
      </w:r>
      <w:r>
        <w:rPr>
          <w:rFonts w:ascii="Arial" w:hAnsi="Arial" w:cs="Arial"/>
        </w:rPr>
        <w:t>s</w:t>
      </w:r>
      <w:r w:rsidRPr="00B57472">
        <w:rPr>
          <w:rFonts w:ascii="Arial" w:hAnsi="Arial" w:cs="Arial"/>
        </w:rPr>
        <w:t xml:space="preserve"> einreihen, da die aktuelle Situation aufgrund der vielen Unabwägbarkeiten eine weitere Planung für alle Beteiligten unmöglich macht</w:t>
      </w:r>
      <w:r>
        <w:rPr>
          <w:rFonts w:ascii="Arial" w:hAnsi="Arial" w:cs="Arial"/>
        </w:rPr>
        <w:t xml:space="preserve"> - </w:t>
      </w:r>
      <w:r w:rsidRPr="00B57472">
        <w:rPr>
          <w:rFonts w:ascii="Arial" w:hAnsi="Arial" w:cs="Arial"/>
        </w:rPr>
        <w:t>sowohl in organisatorischer als auch in finanzieller Hinsicht</w:t>
      </w:r>
      <w:r>
        <w:rPr>
          <w:rFonts w:ascii="Arial" w:hAnsi="Arial" w:cs="Arial"/>
        </w:rPr>
        <w:t xml:space="preserve">. Bis </w:t>
      </w:r>
      <w:r w:rsidRPr="00B57472">
        <w:rPr>
          <w:rFonts w:ascii="Arial" w:hAnsi="Arial" w:cs="Arial"/>
        </w:rPr>
        <w:t xml:space="preserve">heute </w:t>
      </w:r>
      <w:r>
        <w:rPr>
          <w:rFonts w:ascii="Arial" w:hAnsi="Arial" w:cs="Arial"/>
        </w:rPr>
        <w:t>fehlen</w:t>
      </w:r>
      <w:r w:rsidRPr="00B57472">
        <w:rPr>
          <w:rFonts w:ascii="Arial" w:hAnsi="Arial" w:cs="Arial"/>
          <w:color w:val="auto"/>
        </w:rPr>
        <w:t xml:space="preserve"> offizielle Vorgaben bezüglich einer Durchführung von Veranstaltungsformaten wie den BEACH DAYS BORKUM</w:t>
      </w:r>
      <w:r w:rsidR="003658D1">
        <w:rPr>
          <w:rFonts w:ascii="Arial" w:hAnsi="Arial" w:cs="Arial"/>
          <w:color w:val="auto"/>
        </w:rPr>
        <w:t xml:space="preserve"> mit Sport-Turnier, Konzert und entspanntem Beisammensein</w:t>
      </w:r>
      <w:r w:rsidRPr="00B57472">
        <w:rPr>
          <w:rFonts w:ascii="Arial" w:hAnsi="Arial" w:cs="Arial"/>
          <w:color w:val="auto"/>
        </w:rPr>
        <w:t>“ stellt Göran Sell, Geschäftsführer der NBG, fest. „Wir sind traurig, unser besonderes Wochenende am Meer noch einmal verlegen zu müssen und hoffen, dass wir mit der Verschiebung allen Beteiligten, Sponsoren</w:t>
      </w:r>
      <w:r w:rsidR="00242345">
        <w:rPr>
          <w:rFonts w:ascii="Arial" w:hAnsi="Arial" w:cs="Arial"/>
          <w:color w:val="auto"/>
        </w:rPr>
        <w:t>, Sportlern</w:t>
      </w:r>
      <w:r w:rsidRPr="00B57472">
        <w:rPr>
          <w:rFonts w:ascii="Arial" w:hAnsi="Arial" w:cs="Arial"/>
          <w:color w:val="auto"/>
        </w:rPr>
        <w:t xml:space="preserve"> und allen Besucherinnen und Besuchern mehr Planungssicherheit und damit </w:t>
      </w:r>
      <w:r w:rsidR="003658D1">
        <w:rPr>
          <w:rFonts w:ascii="Arial" w:hAnsi="Arial" w:cs="Arial"/>
          <w:color w:val="auto"/>
        </w:rPr>
        <w:t xml:space="preserve">unter anderem </w:t>
      </w:r>
      <w:r w:rsidRPr="00B57472">
        <w:rPr>
          <w:rFonts w:ascii="Arial" w:hAnsi="Arial" w:cs="Arial"/>
          <w:color w:val="auto"/>
        </w:rPr>
        <w:t xml:space="preserve">einen unbeschwerten Konzertbesuch ermöglichen können“ ergänzt Sell. „Wir freuen uns über die Flexibilität und die Unterstützung von Max Giesinger und LOTTE, die ihr Konzert im Rahmen der BEACH DAYS BORKUM 2022 möglich machen können und fest zugesagt haben“. </w:t>
      </w:r>
    </w:p>
    <w:p w14:paraId="14509217" w14:textId="77777777" w:rsidR="00B57472" w:rsidRPr="00B57472" w:rsidRDefault="00B57472" w:rsidP="00B57472">
      <w:pPr>
        <w:pStyle w:val="EinfAbs"/>
        <w:ind w:left="1814" w:right="907"/>
        <w:jc w:val="both"/>
        <w:rPr>
          <w:rFonts w:ascii="Arial" w:hAnsi="Arial" w:cs="Arial"/>
          <w:color w:val="auto"/>
        </w:rPr>
      </w:pPr>
    </w:p>
    <w:p w14:paraId="72012AE2" w14:textId="77777777" w:rsidR="00B57472" w:rsidRPr="00B57472" w:rsidRDefault="00B57472" w:rsidP="00B57472">
      <w:pPr>
        <w:pStyle w:val="EinfAbs"/>
        <w:ind w:left="1814" w:right="907"/>
        <w:jc w:val="both"/>
        <w:rPr>
          <w:rFonts w:ascii="Arial" w:hAnsi="Arial" w:cs="Arial"/>
          <w:color w:val="auto"/>
        </w:rPr>
      </w:pPr>
      <w:r w:rsidRPr="00B57472">
        <w:rPr>
          <w:rFonts w:ascii="Arial" w:hAnsi="Arial" w:cs="Arial"/>
          <w:color w:val="auto"/>
        </w:rPr>
        <w:t xml:space="preserve">Der neue Zeitraum der BEACH DAYS BORKUM 2022 geht von Donnerstag, den 28. Juli, bis Sonntag, den 31. Juli 2022. Das Open-Air-Konzert am Nordstrand vor der Kulisse der Nordsee mit den beiden deutschen Pop-Künstlern Max Giesinger &amp; LOTTE findet am Freitag, den 29. Juli 2022, statt. </w:t>
      </w:r>
    </w:p>
    <w:p w14:paraId="31D71896" w14:textId="77777777" w:rsidR="00B57472" w:rsidRPr="00B57472" w:rsidRDefault="00B57472" w:rsidP="00B57472">
      <w:pPr>
        <w:pStyle w:val="EinfAbs"/>
        <w:ind w:left="1814" w:right="907"/>
        <w:jc w:val="both"/>
        <w:rPr>
          <w:rFonts w:ascii="Arial" w:hAnsi="Arial" w:cs="Arial"/>
          <w:color w:val="auto"/>
        </w:rPr>
      </w:pPr>
      <w:r w:rsidRPr="00B57472">
        <w:rPr>
          <w:rFonts w:ascii="Arial" w:hAnsi="Arial" w:cs="Arial"/>
          <w:color w:val="auto"/>
        </w:rPr>
        <w:t> </w:t>
      </w:r>
    </w:p>
    <w:p w14:paraId="59453146" w14:textId="77777777" w:rsidR="003658D1" w:rsidRDefault="003658D1" w:rsidP="00B57472">
      <w:pPr>
        <w:ind w:left="1814" w:right="907"/>
        <w:rPr>
          <w:rFonts w:ascii="Arial" w:hAnsi="Arial" w:cs="Arial"/>
          <w:sz w:val="24"/>
          <w:szCs w:val="24"/>
        </w:rPr>
      </w:pPr>
    </w:p>
    <w:p w14:paraId="299F6754" w14:textId="77777777" w:rsidR="003658D1" w:rsidRDefault="003658D1" w:rsidP="00B57472">
      <w:pPr>
        <w:ind w:left="1814" w:right="907"/>
        <w:rPr>
          <w:rFonts w:ascii="Arial" w:hAnsi="Arial" w:cs="Arial"/>
          <w:sz w:val="24"/>
          <w:szCs w:val="24"/>
        </w:rPr>
      </w:pPr>
    </w:p>
    <w:p w14:paraId="6E003CB0" w14:textId="77777777" w:rsidR="003658D1" w:rsidRDefault="003658D1" w:rsidP="00B57472">
      <w:pPr>
        <w:ind w:left="1814" w:right="907"/>
        <w:rPr>
          <w:rFonts w:ascii="Arial" w:hAnsi="Arial" w:cs="Arial"/>
          <w:sz w:val="24"/>
          <w:szCs w:val="24"/>
        </w:rPr>
      </w:pPr>
    </w:p>
    <w:p w14:paraId="1D80253F" w14:textId="77777777" w:rsidR="003658D1" w:rsidRDefault="003658D1" w:rsidP="00B57472">
      <w:pPr>
        <w:ind w:left="1814" w:right="907"/>
        <w:rPr>
          <w:rFonts w:ascii="Arial" w:hAnsi="Arial" w:cs="Arial"/>
          <w:sz w:val="24"/>
          <w:szCs w:val="24"/>
        </w:rPr>
      </w:pPr>
    </w:p>
    <w:p w14:paraId="74280E90" w14:textId="1188E2B7" w:rsidR="001209F4" w:rsidRPr="001209F4" w:rsidRDefault="00B57472" w:rsidP="003658D1">
      <w:pPr>
        <w:ind w:left="1814" w:right="907"/>
        <w:jc w:val="both"/>
        <w:rPr>
          <w:rFonts w:ascii="Arial" w:hAnsi="Arial" w:cs="Arial"/>
        </w:rPr>
      </w:pPr>
      <w:r w:rsidRPr="00B57472">
        <w:rPr>
          <w:rFonts w:ascii="Arial" w:hAnsi="Arial" w:cs="Arial"/>
          <w:sz w:val="24"/>
          <w:szCs w:val="24"/>
        </w:rPr>
        <w:t xml:space="preserve">Die bereits erworbenen Konzerttickets behalten für 2022 ihre Gültigkeit. Nähere Informationen zu allen </w:t>
      </w:r>
      <w:r w:rsidR="007258AE">
        <w:rPr>
          <w:rFonts w:ascii="Arial" w:hAnsi="Arial" w:cs="Arial"/>
          <w:sz w:val="24"/>
          <w:szCs w:val="24"/>
        </w:rPr>
        <w:t>A</w:t>
      </w:r>
      <w:r w:rsidRPr="00B57472">
        <w:rPr>
          <w:rFonts w:ascii="Arial" w:hAnsi="Arial" w:cs="Arial"/>
          <w:sz w:val="24"/>
          <w:szCs w:val="24"/>
        </w:rPr>
        <w:t xml:space="preserve">bwicklungsmöglichkeiten die Tickets betreffend, werden derzeit mit dem Ticketanbieter eruiert und nach Bestätigung auf </w:t>
      </w:r>
      <w:hyperlink r:id="rId6" w:history="1">
        <w:r w:rsidRPr="00B57472">
          <w:rPr>
            <w:rStyle w:val="Hyperlink"/>
            <w:rFonts w:ascii="Arial" w:hAnsi="Arial" w:cs="Arial"/>
            <w:sz w:val="24"/>
            <w:szCs w:val="24"/>
          </w:rPr>
          <w:t>www.borkum.de</w:t>
        </w:r>
      </w:hyperlink>
      <w:r w:rsidRPr="00B57472">
        <w:rPr>
          <w:rFonts w:ascii="Arial" w:hAnsi="Arial" w:cs="Arial"/>
          <w:sz w:val="24"/>
          <w:szCs w:val="24"/>
        </w:rPr>
        <w:t xml:space="preserve"> zu finden sein.</w:t>
      </w:r>
    </w:p>
    <w:p w14:paraId="3FC3ADF6" w14:textId="77777777" w:rsidR="001209F4" w:rsidRPr="001209F4" w:rsidRDefault="001209F4" w:rsidP="001209F4">
      <w:pPr>
        <w:ind w:left="1843" w:right="963"/>
        <w:rPr>
          <w:rFonts w:ascii="Arial" w:hAnsi="Arial" w:cs="Arial"/>
          <w:sz w:val="20"/>
          <w:szCs w:val="20"/>
          <w:u w:val="single"/>
        </w:rPr>
      </w:pPr>
    </w:p>
    <w:p w14:paraId="50F595C0" w14:textId="77777777" w:rsidR="001209F4" w:rsidRPr="001209F4" w:rsidRDefault="001209F4" w:rsidP="001209F4">
      <w:pPr>
        <w:ind w:left="1843" w:right="963"/>
        <w:rPr>
          <w:rFonts w:ascii="Arial" w:hAnsi="Arial" w:cs="Arial"/>
          <w:sz w:val="20"/>
          <w:szCs w:val="20"/>
          <w:u w:val="single"/>
        </w:rPr>
      </w:pPr>
    </w:p>
    <w:p w14:paraId="787EC95A" w14:textId="77777777" w:rsidR="001209F4" w:rsidRPr="002F1DB8" w:rsidRDefault="001209F4" w:rsidP="001209F4">
      <w:pPr>
        <w:ind w:left="1843" w:right="963"/>
        <w:rPr>
          <w:rStyle w:val="st"/>
          <w:rFonts w:ascii="Arial" w:hAnsi="Arial" w:cs="Arial"/>
          <w:sz w:val="20"/>
          <w:szCs w:val="20"/>
          <w:u w:val="single"/>
        </w:rPr>
      </w:pPr>
      <w:r w:rsidRPr="002F1DB8">
        <w:rPr>
          <w:rFonts w:ascii="Arial" w:hAnsi="Arial" w:cs="Arial"/>
          <w:sz w:val="20"/>
          <w:szCs w:val="20"/>
          <w:u w:val="single"/>
        </w:rPr>
        <w:t>Über Borkum</w:t>
      </w:r>
      <w:r w:rsidRPr="002F1DB8">
        <w:rPr>
          <w:rFonts w:ascii="Arial" w:hAnsi="Arial" w:cs="Arial"/>
          <w:sz w:val="20"/>
          <w:szCs w:val="20"/>
          <w:u w:val="single"/>
        </w:rPr>
        <w:br/>
      </w:r>
      <w:r w:rsidRPr="002F1DB8">
        <w:rPr>
          <w:rFonts w:ascii="Arial" w:hAnsi="Arial" w:cs="Arial"/>
          <w:sz w:val="20"/>
          <w:szCs w:val="20"/>
        </w:rPr>
        <w:t xml:space="preserve">Die Nordseeinsel Borkum (5.300 Einwohner) ist die größte der Ostfriesischen Inseln und beherbergt jährlich ca. 300.000 Übernachtungsgäste mit rd. 2,5 Mio. Übernachtungen. Die strategische inseltouristische Ausrichtung zielt auf die Schwerpunkte Hochseeklima und Vitalität, Sport und Bewegung, Natur und Strand sowie Kultur. Borkum liegt im Weltnaturerbe Wattenmeer, ist staatlich anerkanntes Nordseeheilbad und trägt das Prädikat </w:t>
      </w:r>
      <w:proofErr w:type="spellStart"/>
      <w:r w:rsidRPr="002F1DB8">
        <w:rPr>
          <w:rFonts w:ascii="Arial" w:hAnsi="Arial" w:cs="Arial"/>
          <w:sz w:val="20"/>
          <w:szCs w:val="20"/>
        </w:rPr>
        <w:t>Allergikerfreundliche</w:t>
      </w:r>
      <w:proofErr w:type="spellEnd"/>
      <w:r w:rsidRPr="002F1DB8">
        <w:rPr>
          <w:rFonts w:ascii="Arial" w:hAnsi="Arial" w:cs="Arial"/>
          <w:sz w:val="20"/>
          <w:szCs w:val="20"/>
        </w:rPr>
        <w:t xml:space="preserve"> Insel (ECARF-Siegel).</w:t>
      </w:r>
    </w:p>
    <w:p w14:paraId="32FF8366" w14:textId="77777777" w:rsidR="001209F4" w:rsidRDefault="001209F4" w:rsidP="001209F4">
      <w:pPr>
        <w:spacing w:after="0"/>
        <w:ind w:left="1843" w:right="963"/>
        <w:jc w:val="both"/>
        <w:rPr>
          <w:rStyle w:val="st"/>
          <w:rFonts w:ascii="Arial" w:hAnsi="Arial" w:cs="Arial"/>
          <w:sz w:val="20"/>
          <w:szCs w:val="20"/>
          <w:u w:val="single"/>
        </w:rPr>
      </w:pPr>
      <w:r w:rsidRPr="002F1DB8">
        <w:rPr>
          <w:rStyle w:val="st"/>
          <w:rFonts w:ascii="Arial" w:hAnsi="Arial" w:cs="Arial"/>
          <w:sz w:val="20"/>
          <w:szCs w:val="20"/>
          <w:u w:val="single"/>
        </w:rPr>
        <w:t>Über die Nordseeheilbad Borkum GmbH</w:t>
      </w:r>
    </w:p>
    <w:p w14:paraId="0F60A3B8" w14:textId="77777777" w:rsidR="001209F4" w:rsidRPr="002F1DB8" w:rsidRDefault="001209F4" w:rsidP="001209F4">
      <w:pPr>
        <w:spacing w:after="0"/>
        <w:ind w:left="1843" w:right="963"/>
        <w:jc w:val="both"/>
        <w:rPr>
          <w:rStyle w:val="st"/>
          <w:rFonts w:ascii="Arial" w:hAnsi="Arial" w:cs="Arial"/>
          <w:sz w:val="20"/>
          <w:szCs w:val="20"/>
        </w:rPr>
      </w:pPr>
      <w:r w:rsidRPr="002F1DB8">
        <w:rPr>
          <w:rStyle w:val="st"/>
          <w:rFonts w:ascii="Arial" w:hAnsi="Arial" w:cs="Arial"/>
          <w:sz w:val="20"/>
          <w:szCs w:val="20"/>
        </w:rPr>
        <w:t xml:space="preserve">Die Nordseeheilbad Borkum GmbH ist eine hundertprozentige Tochtergesellschaft der Stadt Borkum. In dem Unternehmen sind alle kommunalen wirtschaftlichen Aktivitäten gebündelt: Betrieb der öffentlichen touristischen Einrichtungen (Tourist-Information, Gezeitenland ~ Wasser &amp; Wellness, Nordsee Aquarium, Veranstaltungshaus „Kulturinsel“, die „Spielinsel“ für die Kleinen), Bewirtschaftung des gesamten Strandes sowie der strandnahen Infrastrukturen (Promenade, Kurhalle am Meer mit Gastronomie, Pavillon mit </w:t>
      </w:r>
      <w:proofErr w:type="spellStart"/>
      <w:r w:rsidRPr="002F1DB8">
        <w:rPr>
          <w:rStyle w:val="st"/>
          <w:rFonts w:ascii="Arial" w:hAnsi="Arial" w:cs="Arial"/>
          <w:sz w:val="20"/>
          <w:szCs w:val="20"/>
        </w:rPr>
        <w:t>Kurmusik</w:t>
      </w:r>
      <w:proofErr w:type="spellEnd"/>
      <w:r w:rsidRPr="002F1DB8">
        <w:rPr>
          <w:rStyle w:val="st"/>
          <w:rFonts w:ascii="Arial" w:hAnsi="Arial" w:cs="Arial"/>
          <w:sz w:val="20"/>
          <w:szCs w:val="20"/>
        </w:rPr>
        <w:t xml:space="preserve"> „Musik &amp; Meer“), Vermarktung der Insel, Versorgung der Insel mit Strom, Wasser und Wärme, Betrieb des Nordsee </w:t>
      </w:r>
      <w:proofErr w:type="spellStart"/>
      <w:r w:rsidRPr="002F1DB8">
        <w:rPr>
          <w:rStyle w:val="st"/>
          <w:rFonts w:ascii="Arial" w:hAnsi="Arial" w:cs="Arial"/>
          <w:sz w:val="20"/>
          <w:szCs w:val="20"/>
        </w:rPr>
        <w:t>Windport</w:t>
      </w:r>
      <w:proofErr w:type="spellEnd"/>
      <w:r w:rsidRPr="002F1DB8">
        <w:rPr>
          <w:rStyle w:val="st"/>
          <w:rFonts w:ascii="Arial" w:hAnsi="Arial" w:cs="Arial"/>
          <w:sz w:val="20"/>
          <w:szCs w:val="20"/>
        </w:rPr>
        <w:t xml:space="preserve"> Borkum, einen Großteil des Hafens sowie des Inselflugplatzes. Mit mehr als 150 Mitarbeitenden ist die Nordseeheilbad Borkum GmbH der größte Arbeitgeber auf der Insel.</w:t>
      </w:r>
    </w:p>
    <w:sectPr w:rsidR="001209F4" w:rsidRPr="002F1DB8" w:rsidSect="002E5C61">
      <w:headerReference w:type="default" r:id="rId7"/>
      <w:footerReference w:type="default" r:id="rId8"/>
      <w:pgSz w:w="11906" w:h="16838"/>
      <w:pgMar w:top="1361" w:right="424"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5ECD" w14:textId="77777777" w:rsidR="00E443F7" w:rsidRDefault="00E443F7" w:rsidP="00E443F7">
      <w:pPr>
        <w:spacing w:after="0" w:line="240" w:lineRule="auto"/>
      </w:pPr>
      <w:r>
        <w:separator/>
      </w:r>
    </w:p>
  </w:endnote>
  <w:endnote w:type="continuationSeparator" w:id="0">
    <w:p w14:paraId="0B63D8B3" w14:textId="77777777" w:rsidR="00E443F7" w:rsidRDefault="00E443F7" w:rsidP="00E4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841" w14:textId="1D6E4BF0" w:rsidR="00E443F7" w:rsidRPr="000006D1" w:rsidRDefault="00282E0E" w:rsidP="00282E0E">
    <w:pPr>
      <w:pStyle w:val="Fuzeile"/>
      <w:tabs>
        <w:tab w:val="clear" w:pos="9072"/>
        <w:tab w:val="right" w:pos="9781"/>
      </w:tabs>
      <w:ind w:left="2124" w:right="-512"/>
      <w:rPr>
        <w:rFonts w:ascii="Arial" w:hAnsi="Arial" w:cs="Arial"/>
        <w:b/>
        <w:sz w:val="20"/>
        <w:szCs w:val="20"/>
      </w:rPr>
    </w:pPr>
    <w:r>
      <w:rPr>
        <w:rFonts w:ascii="Arial" w:hAnsi="Arial" w:cs="Arial"/>
        <w:b/>
        <w:noProof/>
        <w:sz w:val="20"/>
        <w:szCs w:val="20"/>
        <w:lang w:eastAsia="de-DE"/>
      </w:rPr>
      <w:drawing>
        <wp:anchor distT="0" distB="0" distL="114300" distR="114300" simplePos="0" relativeHeight="251660288" behindDoc="0" locked="0" layoutInCell="1" allowOverlap="1" wp14:anchorId="12C49B8D" wp14:editId="1B903CA7">
          <wp:simplePos x="0" y="0"/>
          <wp:positionH relativeFrom="margin">
            <wp:posOffset>-351790</wp:posOffset>
          </wp:positionH>
          <wp:positionV relativeFrom="margin">
            <wp:posOffset>8792845</wp:posOffset>
          </wp:positionV>
          <wp:extent cx="1336040" cy="447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partner-pos-cmyk-drucke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040" cy="447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lang w:eastAsia="de-DE"/>
      </w:rPr>
      <w:drawing>
        <wp:anchor distT="0" distB="0" distL="114300" distR="114300" simplePos="0" relativeHeight="251659264" behindDoc="0" locked="0" layoutInCell="1" allowOverlap="1" wp14:anchorId="077390A3" wp14:editId="77807901">
          <wp:simplePos x="0" y="0"/>
          <wp:positionH relativeFrom="margin">
            <wp:posOffset>-237490</wp:posOffset>
          </wp:positionH>
          <wp:positionV relativeFrom="margin">
            <wp:posOffset>8126730</wp:posOffset>
          </wp:positionV>
          <wp:extent cx="1120140" cy="5334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wh_logo_d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0140" cy="533400"/>
                  </a:xfrm>
                  <a:prstGeom prst="rect">
                    <a:avLst/>
                  </a:prstGeom>
                </pic:spPr>
              </pic:pic>
            </a:graphicData>
          </a:graphic>
          <wp14:sizeRelH relativeFrom="margin">
            <wp14:pctWidth>0</wp14:pctWidth>
          </wp14:sizeRelH>
          <wp14:sizeRelV relativeFrom="margin">
            <wp14:pctHeight>0</wp14:pctHeight>
          </wp14:sizeRelV>
        </wp:anchor>
      </w:drawing>
    </w:r>
    <w:r w:rsidR="00E443F7" w:rsidRPr="000006D1">
      <w:rPr>
        <w:rFonts w:ascii="Arial" w:hAnsi="Arial" w:cs="Arial"/>
        <w:b/>
        <w:sz w:val="20"/>
        <w:szCs w:val="20"/>
      </w:rPr>
      <w:t xml:space="preserve">Pressekontakt: </w:t>
    </w:r>
    <w:r w:rsidR="002E5C61">
      <w:rPr>
        <w:rFonts w:ascii="Arial" w:hAnsi="Arial" w:cs="Arial"/>
        <w:b/>
        <w:sz w:val="20"/>
        <w:szCs w:val="20"/>
      </w:rPr>
      <w:br/>
    </w:r>
    <w:r w:rsidR="00780DE4">
      <w:rPr>
        <w:rFonts w:ascii="Arial" w:hAnsi="Arial" w:cs="Arial"/>
        <w:b/>
        <w:sz w:val="20"/>
        <w:szCs w:val="20"/>
      </w:rPr>
      <w:t>Nordseeheilbad</w:t>
    </w:r>
    <w:r w:rsidR="000006D1" w:rsidRPr="000006D1">
      <w:rPr>
        <w:rFonts w:ascii="Arial" w:hAnsi="Arial" w:cs="Arial"/>
        <w:b/>
        <w:sz w:val="20"/>
        <w:szCs w:val="20"/>
      </w:rPr>
      <w:t xml:space="preserve"> Borkum</w:t>
    </w:r>
    <w:r w:rsidR="002E5C61">
      <w:rPr>
        <w:rFonts w:ascii="Arial" w:hAnsi="Arial" w:cs="Arial"/>
        <w:b/>
        <w:sz w:val="20"/>
        <w:szCs w:val="20"/>
      </w:rPr>
      <w:t xml:space="preserve"> GmbH</w:t>
    </w:r>
    <w:r w:rsidR="000006D1" w:rsidRPr="000006D1">
      <w:rPr>
        <w:rFonts w:ascii="Arial" w:hAnsi="Arial" w:cs="Arial"/>
        <w:b/>
        <w:sz w:val="20"/>
        <w:szCs w:val="20"/>
      </w:rPr>
      <w:t xml:space="preserve">, </w:t>
    </w:r>
    <w:r w:rsidR="00944F22">
      <w:rPr>
        <w:rFonts w:ascii="Arial" w:hAnsi="Arial" w:cs="Arial"/>
        <w:b/>
        <w:sz w:val="20"/>
        <w:szCs w:val="20"/>
      </w:rPr>
      <w:t>Dennis Möller</w:t>
    </w:r>
    <w:r w:rsidR="000006D1" w:rsidRPr="000006D1">
      <w:rPr>
        <w:rFonts w:ascii="Arial" w:hAnsi="Arial" w:cs="Arial"/>
        <w:b/>
        <w:sz w:val="20"/>
        <w:szCs w:val="20"/>
      </w:rPr>
      <w:t>,</w:t>
    </w:r>
    <w:r w:rsidR="002E5C61">
      <w:rPr>
        <w:rFonts w:ascii="Arial" w:hAnsi="Arial" w:cs="Arial"/>
        <w:b/>
        <w:sz w:val="20"/>
        <w:szCs w:val="20"/>
      </w:rPr>
      <w:t xml:space="preserve"> </w:t>
    </w:r>
    <w:r w:rsidR="0080525F">
      <w:rPr>
        <w:rFonts w:ascii="Arial" w:hAnsi="Arial" w:cs="Arial"/>
        <w:b/>
        <w:sz w:val="20"/>
        <w:szCs w:val="20"/>
      </w:rPr>
      <w:t>Marketing/</w:t>
    </w:r>
    <w:r w:rsidR="00944F22">
      <w:rPr>
        <w:rFonts w:ascii="Arial" w:hAnsi="Arial" w:cs="Arial"/>
        <w:b/>
        <w:sz w:val="20"/>
        <w:szCs w:val="20"/>
      </w:rPr>
      <w:t>P</w:t>
    </w:r>
    <w:r w:rsidR="0080525F">
      <w:rPr>
        <w:rFonts w:ascii="Arial" w:hAnsi="Arial" w:cs="Arial"/>
        <w:b/>
        <w:sz w:val="20"/>
        <w:szCs w:val="20"/>
      </w:rPr>
      <w:t>R</w:t>
    </w:r>
    <w:r w:rsidR="00944F22">
      <w:rPr>
        <w:rFonts w:ascii="Arial" w:hAnsi="Arial" w:cs="Arial"/>
        <w:b/>
        <w:sz w:val="20"/>
        <w:szCs w:val="20"/>
      </w:rPr>
      <w:t xml:space="preserve">, </w:t>
    </w:r>
    <w:r w:rsidR="0080525F">
      <w:rPr>
        <w:rFonts w:ascii="Arial" w:hAnsi="Arial" w:cs="Arial"/>
        <w:b/>
        <w:sz w:val="20"/>
        <w:szCs w:val="20"/>
      </w:rPr>
      <w:br/>
    </w:r>
    <w:r w:rsidR="000006D1" w:rsidRPr="000006D1">
      <w:rPr>
        <w:rFonts w:ascii="Arial" w:hAnsi="Arial" w:cs="Arial"/>
        <w:b/>
        <w:sz w:val="20"/>
        <w:szCs w:val="20"/>
      </w:rPr>
      <w:t xml:space="preserve">T: </w:t>
    </w:r>
    <w:r>
      <w:rPr>
        <w:rFonts w:ascii="Arial" w:hAnsi="Arial" w:cs="Arial"/>
        <w:b/>
        <w:sz w:val="20"/>
        <w:szCs w:val="20"/>
      </w:rPr>
      <w:t xml:space="preserve">+49 </w:t>
    </w:r>
    <w:r w:rsidR="000006D1" w:rsidRPr="000006D1">
      <w:rPr>
        <w:rFonts w:ascii="Arial" w:hAnsi="Arial" w:cs="Arial"/>
        <w:b/>
        <w:sz w:val="20"/>
        <w:szCs w:val="20"/>
      </w:rPr>
      <w:t>(0</w:t>
    </w:r>
    <w:r>
      <w:rPr>
        <w:rFonts w:ascii="Arial" w:hAnsi="Arial" w:cs="Arial"/>
        <w:b/>
        <w:sz w:val="20"/>
        <w:szCs w:val="20"/>
      </w:rPr>
      <w:t xml:space="preserve">) </w:t>
    </w:r>
    <w:r w:rsidR="000006D1" w:rsidRPr="000006D1">
      <w:rPr>
        <w:rFonts w:ascii="Arial" w:hAnsi="Arial" w:cs="Arial"/>
        <w:b/>
        <w:sz w:val="20"/>
        <w:szCs w:val="20"/>
      </w:rPr>
      <w:t>49</w:t>
    </w:r>
    <w:r>
      <w:rPr>
        <w:rFonts w:ascii="Arial" w:hAnsi="Arial" w:cs="Arial"/>
        <w:b/>
        <w:sz w:val="20"/>
        <w:szCs w:val="20"/>
      </w:rPr>
      <w:t xml:space="preserve"> </w:t>
    </w:r>
    <w:r w:rsidR="000006D1" w:rsidRPr="000006D1">
      <w:rPr>
        <w:rFonts w:ascii="Arial" w:hAnsi="Arial" w:cs="Arial"/>
        <w:b/>
        <w:sz w:val="20"/>
        <w:szCs w:val="20"/>
      </w:rPr>
      <w:t>22</w:t>
    </w:r>
    <w:r>
      <w:rPr>
        <w:rFonts w:ascii="Arial" w:hAnsi="Arial" w:cs="Arial"/>
        <w:b/>
        <w:sz w:val="20"/>
        <w:szCs w:val="20"/>
      </w:rPr>
      <w:t xml:space="preserve"> –</w:t>
    </w:r>
    <w:r w:rsidR="000006D1" w:rsidRPr="000006D1">
      <w:rPr>
        <w:rFonts w:ascii="Arial" w:hAnsi="Arial" w:cs="Arial"/>
        <w:b/>
        <w:sz w:val="20"/>
        <w:szCs w:val="20"/>
      </w:rPr>
      <w:t xml:space="preserve"> 933</w:t>
    </w:r>
    <w:r>
      <w:rPr>
        <w:rFonts w:ascii="Arial" w:hAnsi="Arial" w:cs="Arial"/>
        <w:b/>
        <w:sz w:val="20"/>
        <w:szCs w:val="20"/>
      </w:rPr>
      <w:t xml:space="preserve"> </w:t>
    </w:r>
    <w:r w:rsidR="00966492">
      <w:rPr>
        <w:rFonts w:ascii="Arial" w:hAnsi="Arial" w:cs="Arial"/>
        <w:b/>
        <w:sz w:val="20"/>
        <w:szCs w:val="20"/>
      </w:rPr>
      <w:t>1</w:t>
    </w:r>
    <w:r w:rsidR="00944F22">
      <w:rPr>
        <w:rFonts w:ascii="Arial" w:hAnsi="Arial" w:cs="Arial"/>
        <w:b/>
        <w:sz w:val="20"/>
        <w:szCs w:val="20"/>
      </w:rPr>
      <w:t>47</w:t>
    </w:r>
    <w:r w:rsidR="000006D1" w:rsidRPr="000006D1">
      <w:rPr>
        <w:rFonts w:ascii="Arial" w:hAnsi="Arial" w:cs="Arial"/>
        <w:b/>
        <w:sz w:val="20"/>
        <w:szCs w:val="20"/>
      </w:rPr>
      <w:t>, d</w:t>
    </w:r>
    <w:r w:rsidR="00944F22">
      <w:rPr>
        <w:rFonts w:ascii="Arial" w:hAnsi="Arial" w:cs="Arial"/>
        <w:b/>
        <w:sz w:val="20"/>
        <w:szCs w:val="20"/>
      </w:rPr>
      <w:t>ennis.moeller</w:t>
    </w:r>
    <w:r w:rsidR="000006D1" w:rsidRPr="000006D1">
      <w:rPr>
        <w:rFonts w:ascii="Arial" w:hAnsi="Arial" w:cs="Arial"/>
        <w:b/>
        <w:sz w:val="20"/>
        <w:szCs w:val="20"/>
      </w:rPr>
      <w:t xml:space="preserve">@borkum.de, </w:t>
    </w:r>
    <w:hyperlink r:id="rId3" w:history="1">
      <w:r w:rsidR="002E5C61" w:rsidRPr="0081010C">
        <w:rPr>
          <w:rStyle w:val="Hyperlink"/>
          <w:rFonts w:ascii="Arial" w:hAnsi="Arial" w:cs="Arial"/>
          <w:b/>
          <w:sz w:val="20"/>
          <w:szCs w:val="20"/>
        </w:rPr>
        <w:t>www.borkum.de</w:t>
      </w:r>
    </w:hyperlink>
    <w:r w:rsidR="000006D1" w:rsidRPr="000006D1">
      <w:rPr>
        <w:rFonts w:ascii="Arial" w:hAnsi="Arial" w:cs="Arial"/>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EB98" w14:textId="77777777" w:rsidR="00E443F7" w:rsidRDefault="00E443F7" w:rsidP="00E443F7">
      <w:pPr>
        <w:spacing w:after="0" w:line="240" w:lineRule="auto"/>
      </w:pPr>
      <w:r>
        <w:separator/>
      </w:r>
    </w:p>
  </w:footnote>
  <w:footnote w:type="continuationSeparator" w:id="0">
    <w:p w14:paraId="3E5A1E92" w14:textId="77777777" w:rsidR="00E443F7" w:rsidRDefault="00E443F7" w:rsidP="00E44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987" w14:textId="77777777" w:rsidR="00E443F7" w:rsidRDefault="00E443F7" w:rsidP="00E443F7">
    <w:pPr>
      <w:tabs>
        <w:tab w:val="left" w:pos="426"/>
      </w:tabs>
      <w:rPr>
        <w:rFonts w:ascii="Arial" w:hAnsi="Arial" w:cs="Arial"/>
        <w:b/>
        <w:sz w:val="20"/>
        <w:szCs w:val="20"/>
      </w:rPr>
    </w:pPr>
    <w:r>
      <w:rPr>
        <w:noProof/>
        <w:lang w:eastAsia="de-DE"/>
      </w:rPr>
      <w:drawing>
        <wp:anchor distT="0" distB="0" distL="114300" distR="114300" simplePos="0" relativeHeight="251658240" behindDoc="1" locked="0" layoutInCell="1" allowOverlap="1" wp14:anchorId="4A3B28AF" wp14:editId="2E8C2368">
          <wp:simplePos x="0" y="0"/>
          <wp:positionH relativeFrom="column">
            <wp:posOffset>3744595</wp:posOffset>
          </wp:positionH>
          <wp:positionV relativeFrom="paragraph">
            <wp:posOffset>-135890</wp:posOffset>
          </wp:positionV>
          <wp:extent cx="2052320" cy="1068101"/>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kum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320" cy="1068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B6B16" w14:textId="6DDC9327" w:rsidR="00E443F7" w:rsidRDefault="00E443F7" w:rsidP="00E443F7">
    <w:pPr>
      <w:tabs>
        <w:tab w:val="left" w:pos="426"/>
      </w:tabs>
    </w:pPr>
    <w:r>
      <w:rPr>
        <w:rFonts w:ascii="Arial" w:hAnsi="Arial" w:cs="Arial"/>
        <w:b/>
        <w:sz w:val="20"/>
        <w:szCs w:val="20"/>
      </w:rPr>
      <w:br/>
      <w:t xml:space="preserve">Presse-Information vom </w:t>
    </w:r>
    <w:r w:rsidR="004507EA">
      <w:rPr>
        <w:rFonts w:ascii="Arial" w:hAnsi="Arial" w:cs="Arial"/>
        <w:b/>
        <w:sz w:val="20"/>
        <w:szCs w:val="20"/>
      </w:rPr>
      <w:t>27</w:t>
    </w:r>
    <w:r w:rsidR="000631D6">
      <w:rPr>
        <w:rFonts w:ascii="Arial" w:hAnsi="Arial" w:cs="Arial"/>
        <w:b/>
        <w:sz w:val="20"/>
        <w:szCs w:val="20"/>
      </w:rPr>
      <w:t>.</w:t>
    </w:r>
    <w:r w:rsidR="002F1DB8">
      <w:rPr>
        <w:rFonts w:ascii="Arial" w:hAnsi="Arial" w:cs="Arial"/>
        <w:b/>
        <w:sz w:val="20"/>
        <w:szCs w:val="20"/>
      </w:rPr>
      <w:t xml:space="preserve"> </w:t>
    </w:r>
    <w:r w:rsidR="00B57472">
      <w:rPr>
        <w:rFonts w:ascii="Arial" w:hAnsi="Arial" w:cs="Arial"/>
        <w:b/>
        <w:sz w:val="20"/>
        <w:szCs w:val="20"/>
      </w:rPr>
      <w:t>April</w:t>
    </w:r>
    <w:r w:rsidR="002F1DB8">
      <w:rPr>
        <w:rFonts w:ascii="Arial" w:hAnsi="Arial" w:cs="Arial"/>
        <w:b/>
        <w:sz w:val="20"/>
        <w:szCs w:val="20"/>
      </w:rPr>
      <w:t xml:space="preserve"> 20</w:t>
    </w:r>
    <w:r w:rsidR="00B57472">
      <w:rPr>
        <w:rFonts w:ascii="Arial" w:hAnsi="Arial" w:cs="Arial"/>
        <w:b/>
        <w:sz w:val="20"/>
        <w:szCs w:val="20"/>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F7"/>
    <w:rsid w:val="000006D1"/>
    <w:rsid w:val="000631D6"/>
    <w:rsid w:val="001209F4"/>
    <w:rsid w:val="001625E4"/>
    <w:rsid w:val="001F083D"/>
    <w:rsid w:val="001F6F62"/>
    <w:rsid w:val="002225ED"/>
    <w:rsid w:val="00242345"/>
    <w:rsid w:val="00282E0E"/>
    <w:rsid w:val="002E5C61"/>
    <w:rsid w:val="002F1DB8"/>
    <w:rsid w:val="003150DE"/>
    <w:rsid w:val="003658D1"/>
    <w:rsid w:val="003D4F9A"/>
    <w:rsid w:val="00435A96"/>
    <w:rsid w:val="004507EA"/>
    <w:rsid w:val="004569DB"/>
    <w:rsid w:val="005261F1"/>
    <w:rsid w:val="006F6B27"/>
    <w:rsid w:val="007258AE"/>
    <w:rsid w:val="00780DE4"/>
    <w:rsid w:val="007D03E4"/>
    <w:rsid w:val="0080525F"/>
    <w:rsid w:val="00850F00"/>
    <w:rsid w:val="00944F22"/>
    <w:rsid w:val="00966492"/>
    <w:rsid w:val="009C05E9"/>
    <w:rsid w:val="00A0284B"/>
    <w:rsid w:val="00A146ED"/>
    <w:rsid w:val="00A93962"/>
    <w:rsid w:val="00B35CF3"/>
    <w:rsid w:val="00B57472"/>
    <w:rsid w:val="00B672C1"/>
    <w:rsid w:val="00B93D0B"/>
    <w:rsid w:val="00E443F7"/>
    <w:rsid w:val="00E74E37"/>
    <w:rsid w:val="00EF3B04"/>
    <w:rsid w:val="00F34DA7"/>
    <w:rsid w:val="00FB54E7"/>
    <w:rsid w:val="00FC7189"/>
    <w:rsid w:val="00FF1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769EC9"/>
  <w15:docId w15:val="{CDAFA0F8-E12A-45A6-B7DC-82409EB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43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43F7"/>
  </w:style>
  <w:style w:type="paragraph" w:styleId="Fuzeile">
    <w:name w:val="footer"/>
    <w:basedOn w:val="Standard"/>
    <w:link w:val="FuzeileZchn"/>
    <w:uiPriority w:val="99"/>
    <w:unhideWhenUsed/>
    <w:rsid w:val="00E443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43F7"/>
  </w:style>
  <w:style w:type="paragraph" w:styleId="Sprechblasentext">
    <w:name w:val="Balloon Text"/>
    <w:basedOn w:val="Standard"/>
    <w:link w:val="SprechblasentextZchn"/>
    <w:uiPriority w:val="99"/>
    <w:semiHidden/>
    <w:unhideWhenUsed/>
    <w:rsid w:val="00E44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43F7"/>
    <w:rPr>
      <w:rFonts w:ascii="Tahoma" w:hAnsi="Tahoma" w:cs="Tahoma"/>
      <w:sz w:val="16"/>
      <w:szCs w:val="16"/>
    </w:rPr>
  </w:style>
  <w:style w:type="character" w:styleId="Hyperlink">
    <w:name w:val="Hyperlink"/>
    <w:basedOn w:val="Absatz-Standardschriftart"/>
    <w:uiPriority w:val="99"/>
    <w:unhideWhenUsed/>
    <w:rsid w:val="000006D1"/>
    <w:rPr>
      <w:color w:val="0000FF" w:themeColor="hyperlink"/>
      <w:u w:val="single"/>
    </w:rPr>
  </w:style>
  <w:style w:type="character" w:customStyle="1" w:styleId="st">
    <w:name w:val="st"/>
    <w:basedOn w:val="Absatz-Standardschriftart"/>
    <w:rsid w:val="005261F1"/>
  </w:style>
  <w:style w:type="paragraph" w:styleId="StandardWeb">
    <w:name w:val="Normal (Web)"/>
    <w:basedOn w:val="Standard"/>
    <w:uiPriority w:val="99"/>
    <w:semiHidden/>
    <w:unhideWhenUsed/>
    <w:rsid w:val="002F1D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1DB8"/>
    <w:rPr>
      <w:b/>
      <w:bCs/>
    </w:rPr>
  </w:style>
  <w:style w:type="character" w:styleId="NichtaufgelsteErwhnung">
    <w:name w:val="Unresolved Mention"/>
    <w:basedOn w:val="Absatz-Standardschriftart"/>
    <w:uiPriority w:val="99"/>
    <w:semiHidden/>
    <w:unhideWhenUsed/>
    <w:rsid w:val="001F6F62"/>
    <w:rPr>
      <w:color w:val="605E5C"/>
      <w:shd w:val="clear" w:color="auto" w:fill="E1DFDD"/>
    </w:rPr>
  </w:style>
  <w:style w:type="paragraph" w:customStyle="1" w:styleId="EinfAbs">
    <w:name w:val="[Einf. Abs.]"/>
    <w:basedOn w:val="Standard"/>
    <w:uiPriority w:val="99"/>
    <w:rsid w:val="00B57472"/>
    <w:pPr>
      <w:autoSpaceDE w:val="0"/>
      <w:autoSpaceDN w:val="0"/>
      <w:spacing w:after="0" w:line="288" w:lineRule="auto"/>
    </w:pPr>
    <w:rPr>
      <w:rFonts w:ascii="MinionPro-Regular" w:hAnsi="MinionPro-Regular"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5628">
      <w:bodyDiv w:val="1"/>
      <w:marLeft w:val="0"/>
      <w:marRight w:val="0"/>
      <w:marTop w:val="0"/>
      <w:marBottom w:val="0"/>
      <w:divBdr>
        <w:top w:val="none" w:sz="0" w:space="0" w:color="auto"/>
        <w:left w:val="none" w:sz="0" w:space="0" w:color="auto"/>
        <w:bottom w:val="none" w:sz="0" w:space="0" w:color="auto"/>
        <w:right w:val="none" w:sz="0" w:space="0" w:color="auto"/>
      </w:divBdr>
    </w:div>
    <w:div w:id="1177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ku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orkum.de"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WBB</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Kastrau</dc:creator>
  <cp:lastModifiedBy>Kastrau Daniela</cp:lastModifiedBy>
  <cp:revision>5</cp:revision>
  <cp:lastPrinted>2019-11-08T10:21:00Z</cp:lastPrinted>
  <dcterms:created xsi:type="dcterms:W3CDTF">2021-03-31T14:01:00Z</dcterms:created>
  <dcterms:modified xsi:type="dcterms:W3CDTF">2021-04-27T07:18:00Z</dcterms:modified>
</cp:coreProperties>
</file>